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sz w:val="36"/>
          <w:szCs w:val="36"/>
          <w:lang w:val="en-US" w:eastAsia="zh-CN"/>
        </w:rPr>
      </w:pPr>
    </w:p>
    <w:p>
      <w:pPr>
        <w:spacing w:line="560" w:lineRule="exact"/>
        <w:jc w:val="center"/>
        <w:rPr>
          <w:rFonts w:hint="eastAsia" w:ascii="方正小标宋_GBK" w:hAnsi="方正小标宋_GBK" w:eastAsia="方正小标宋_GBK"/>
          <w:sz w:val="36"/>
          <w:szCs w:val="36"/>
          <w:lang w:val="en-US" w:eastAsia="zh-CN"/>
        </w:rPr>
      </w:pPr>
      <w:r>
        <w:rPr>
          <w:rFonts w:hint="eastAsia" w:ascii="方正小标宋_GBK" w:hAnsi="方正小标宋_GBK" w:eastAsia="方正小标宋_GBK"/>
          <w:sz w:val="36"/>
          <w:szCs w:val="36"/>
          <w:lang w:val="en-US" w:eastAsia="zh-CN"/>
        </w:rPr>
        <w:t>重庆市建设工程质量检验测试中心有限公司</w:t>
      </w:r>
    </w:p>
    <w:p>
      <w:pPr>
        <w:spacing w:line="560" w:lineRule="exact"/>
        <w:jc w:val="center"/>
        <w:rPr>
          <w:rFonts w:hint="eastAsia" w:ascii="方正小标宋_GBK" w:hAnsi="方正小标宋_GBK" w:eastAsia="方正小标宋_GBK"/>
          <w:sz w:val="36"/>
          <w:szCs w:val="36"/>
          <w:lang w:val="en-US" w:eastAsia="zh-CN"/>
        </w:rPr>
      </w:pPr>
      <w:r>
        <w:rPr>
          <w:rFonts w:hint="eastAsia" w:ascii="方正小标宋_GBK" w:hAnsi="方正小标宋_GBK" w:eastAsia="方正小标宋_GBK"/>
          <w:sz w:val="36"/>
          <w:szCs w:val="36"/>
        </w:rPr>
        <w:t>车辆报废</w:t>
      </w:r>
      <w:r>
        <w:rPr>
          <w:rFonts w:hint="eastAsia" w:ascii="方正小标宋_GBK" w:hAnsi="方正小标宋_GBK" w:eastAsia="方正小标宋_GBK"/>
          <w:sz w:val="36"/>
          <w:szCs w:val="36"/>
          <w:lang w:val="en-US" w:eastAsia="zh-CN"/>
        </w:rPr>
        <w:t>处置项目公开</w:t>
      </w:r>
      <w:r>
        <w:rPr>
          <w:rFonts w:hint="eastAsia" w:ascii="方正小标宋_GBK" w:hAnsi="方正小标宋_GBK" w:eastAsia="方正小标宋_GBK"/>
          <w:sz w:val="36"/>
          <w:szCs w:val="36"/>
        </w:rPr>
        <w:t>询价</w:t>
      </w:r>
      <w:r>
        <w:rPr>
          <w:rFonts w:hint="eastAsia" w:ascii="方正小标宋_GBK" w:hAnsi="方正小标宋_GBK" w:eastAsia="方正小标宋_GBK"/>
          <w:sz w:val="36"/>
          <w:szCs w:val="36"/>
          <w:lang w:val="en-US" w:eastAsia="zh-CN"/>
        </w:rPr>
        <w:t>公告</w:t>
      </w:r>
    </w:p>
    <w:p>
      <w:pPr>
        <w:spacing w:line="560" w:lineRule="exact"/>
        <w:jc w:val="center"/>
        <w:rPr>
          <w:rFonts w:hint="eastAsia" w:ascii="方正小标宋_GBK" w:hAnsi="方正小标宋_GBK" w:eastAsia="方正小标宋_GBK"/>
          <w:sz w:val="36"/>
          <w:szCs w:val="36"/>
          <w:lang w:val="en-US" w:eastAsia="zh-CN"/>
        </w:rPr>
      </w:pPr>
    </w:p>
    <w:p>
      <w:pPr>
        <w:spacing w:line="560" w:lineRule="exact"/>
        <w:ind w:firstLine="640" w:firstLineChars="200"/>
        <w:rPr>
          <w:rFonts w:hint="eastAsia"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重庆市建设工程质量检验测试中心有限公司车辆报废处置项目（以下简称项目），经公司研究同意，项目已具备公开询价条件，现开展询价工作，询价人为重庆市建设工程质量检验测试中心有限公司。欢迎符合资格条件的有关供应商积极参与报价，现将询价相关内容函告如下：</w:t>
      </w:r>
    </w:p>
    <w:p>
      <w:pPr>
        <w:spacing w:line="560" w:lineRule="exact"/>
        <w:ind w:firstLine="600" w:firstLineChars="200"/>
        <w:rPr>
          <w:rFonts w:ascii="方正黑体_GBK" w:eastAsia="方正黑体_GBK"/>
          <w:sz w:val="30"/>
          <w:szCs w:val="30"/>
        </w:rPr>
      </w:pPr>
      <w:r>
        <w:rPr>
          <w:rFonts w:hint="eastAsia" w:ascii="方正黑体_GBK" w:eastAsia="方正黑体_GBK"/>
          <w:sz w:val="30"/>
          <w:szCs w:val="30"/>
        </w:rPr>
        <w:t>一、项目概况</w:t>
      </w:r>
    </w:p>
    <w:p>
      <w:pPr>
        <w:spacing w:line="560" w:lineRule="exact"/>
        <w:ind w:firstLine="640" w:firstLineChars="200"/>
        <w:rPr>
          <w:rFonts w:hint="eastAsia"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（一）项目名称：重庆市建设工程质量检验测试中心有限公司车辆报废处置项目</w:t>
      </w:r>
    </w:p>
    <w:p>
      <w:pPr>
        <w:spacing w:line="560" w:lineRule="exact"/>
        <w:ind w:firstLine="640" w:firstLineChars="200"/>
        <w:rPr>
          <w:rFonts w:hint="eastAsia"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（二）项目内容：报废车辆共计2台，车辆信息详见附件1。</w:t>
      </w:r>
    </w:p>
    <w:p>
      <w:pPr>
        <w:spacing w:line="560" w:lineRule="exact"/>
        <w:ind w:firstLine="600" w:firstLineChars="200"/>
        <w:rPr>
          <w:rFonts w:ascii="方正黑体_GBK" w:eastAsia="方正黑体_GBK"/>
          <w:sz w:val="30"/>
          <w:szCs w:val="30"/>
        </w:rPr>
      </w:pPr>
      <w:r>
        <w:rPr>
          <w:rFonts w:hint="eastAsia" w:ascii="方正黑体_GBK" w:eastAsia="方正黑体_GBK"/>
          <w:sz w:val="30"/>
          <w:szCs w:val="30"/>
        </w:rPr>
        <w:t>二、服务期限</w:t>
      </w:r>
    </w:p>
    <w:p>
      <w:pPr>
        <w:spacing w:line="560" w:lineRule="exact"/>
        <w:ind w:firstLine="600" w:firstLineChars="200"/>
        <w:rPr>
          <w:rFonts w:hint="eastAsia" w:ascii="Times New Roman" w:hAnsi="Times New Roman" w:eastAsia="方正仿宋_GBK" w:cs="Times New Roman"/>
          <w:b w:val="0"/>
          <w:bCs w:val="0"/>
          <w:kern w:val="2"/>
          <w:sz w:val="32"/>
          <w:szCs w:val="32"/>
          <w:highlight w:val="none"/>
          <w:lang w:val="en-US" w:eastAsia="zh-CN" w:bidi="ar-SA"/>
        </w:rPr>
      </w:pPr>
      <w:r>
        <w:rPr>
          <w:rFonts w:hint="eastAsia" w:ascii="方正仿宋_GBK" w:eastAsia="方正仿宋_GBK"/>
          <w:sz w:val="30"/>
          <w:szCs w:val="30"/>
        </w:rPr>
        <w:t>合</w:t>
      </w:r>
      <w:r>
        <w:rPr>
          <w:rFonts w:hint="eastAsia" w:ascii="Times New Roman" w:hAnsi="Times New Roman" w:eastAsia="方正仿宋_GBK" w:cs="Times New Roman"/>
          <w:b w:val="0"/>
          <w:bCs w:val="0"/>
          <w:kern w:val="2"/>
          <w:sz w:val="32"/>
          <w:szCs w:val="32"/>
          <w:highlight w:val="none"/>
          <w:lang w:val="en-US" w:eastAsia="zh-CN" w:bidi="ar-SA"/>
        </w:rPr>
        <w:t>同签订之日起5个工作日内完成本项目所有车辆交付。</w:t>
      </w:r>
    </w:p>
    <w:p>
      <w:pPr>
        <w:spacing w:line="560" w:lineRule="exact"/>
        <w:ind w:firstLine="600" w:firstLineChars="200"/>
        <w:rPr>
          <w:rFonts w:ascii="方正仿宋_GBK" w:eastAsia="方正仿宋_GBK"/>
          <w:sz w:val="30"/>
          <w:szCs w:val="30"/>
        </w:rPr>
      </w:pPr>
      <w:r>
        <w:rPr>
          <w:rFonts w:hint="eastAsia" w:ascii="方正黑体_GBK" w:eastAsia="方正黑体_GBK"/>
          <w:sz w:val="30"/>
          <w:szCs w:val="30"/>
        </w:rPr>
        <w:t>三、付款方式：</w:t>
      </w:r>
      <w:r>
        <w:rPr>
          <w:rFonts w:hint="eastAsia" w:ascii="方正仿宋_GBK" w:eastAsia="方正仿宋_GBK"/>
          <w:sz w:val="30"/>
          <w:szCs w:val="30"/>
        </w:rPr>
        <w:t>转至指定账户（详见</w:t>
      </w:r>
      <w:r>
        <w:rPr>
          <w:rFonts w:hint="eastAsia" w:ascii="方正仿宋_GBK" w:eastAsia="方正仿宋_GBK"/>
          <w:sz w:val="30"/>
          <w:szCs w:val="30"/>
          <w:lang w:eastAsia="zh-CN"/>
        </w:rPr>
        <w:t>《</w:t>
      </w:r>
      <w:r>
        <w:rPr>
          <w:rFonts w:hint="eastAsia" w:ascii="方正仿宋_GBK" w:eastAsia="方正仿宋_GBK"/>
          <w:sz w:val="30"/>
          <w:szCs w:val="30"/>
          <w:lang w:val="en-US" w:eastAsia="zh-CN"/>
        </w:rPr>
        <w:t>车辆处置报废协议》</w:t>
      </w:r>
      <w:r>
        <w:rPr>
          <w:rFonts w:hint="eastAsia" w:ascii="方正仿宋_GBK" w:eastAsia="方正仿宋_GBK"/>
          <w:sz w:val="30"/>
          <w:szCs w:val="30"/>
        </w:rPr>
        <w:t>）。</w:t>
      </w:r>
    </w:p>
    <w:p>
      <w:pPr>
        <w:spacing w:line="560" w:lineRule="exact"/>
        <w:ind w:firstLine="600" w:firstLineChars="200"/>
        <w:rPr>
          <w:rFonts w:ascii="方正仿宋_GBK" w:eastAsia="方正仿宋_GBK"/>
          <w:sz w:val="30"/>
          <w:szCs w:val="30"/>
        </w:rPr>
      </w:pPr>
      <w:r>
        <w:rPr>
          <w:rFonts w:hint="eastAsia" w:ascii="方正黑体_GBK" w:eastAsia="方正黑体_GBK"/>
          <w:sz w:val="30"/>
          <w:szCs w:val="30"/>
        </w:rPr>
        <w:t>四、车辆处置费用：</w:t>
      </w:r>
      <w:r>
        <w:rPr>
          <w:rFonts w:hint="eastAsia" w:ascii="方正仿宋_GBK" w:eastAsia="方正仿宋_GBK"/>
          <w:sz w:val="30"/>
          <w:szCs w:val="30"/>
        </w:rPr>
        <w:t>包干价。</w:t>
      </w:r>
    </w:p>
    <w:p>
      <w:pPr>
        <w:spacing w:line="560" w:lineRule="exact"/>
        <w:ind w:firstLine="600" w:firstLineChars="200"/>
        <w:rPr>
          <w:rFonts w:ascii="方正黑体_GBK" w:eastAsia="方正黑体_GBK"/>
          <w:sz w:val="30"/>
          <w:szCs w:val="30"/>
        </w:rPr>
      </w:pPr>
      <w:r>
        <w:rPr>
          <w:rFonts w:hint="eastAsia" w:ascii="方正黑体_GBK" w:eastAsia="方正黑体_GBK"/>
          <w:sz w:val="30"/>
          <w:szCs w:val="30"/>
        </w:rPr>
        <w:t>五、回收资格要求</w:t>
      </w:r>
    </w:p>
    <w:p>
      <w:pPr>
        <w:spacing w:line="560" w:lineRule="exact"/>
        <w:ind w:firstLine="600" w:firstLineChars="200"/>
        <w:rPr>
          <w:rFonts w:ascii="方正仿宋_GBK" w:eastAsia="方正仿宋_GBK"/>
          <w:sz w:val="30"/>
          <w:szCs w:val="30"/>
        </w:rPr>
      </w:pPr>
      <w:r>
        <w:rPr>
          <w:rFonts w:hint="eastAsia" w:ascii="方正仿宋_GBK" w:eastAsia="方正仿宋_GBK"/>
          <w:sz w:val="30"/>
          <w:szCs w:val="30"/>
        </w:rPr>
        <w:t>（一）必须具有回收报废汽车资质；</w:t>
      </w:r>
    </w:p>
    <w:p>
      <w:pPr>
        <w:spacing w:line="560" w:lineRule="exact"/>
        <w:ind w:firstLine="600" w:firstLineChars="200"/>
        <w:rPr>
          <w:rFonts w:ascii="方正仿宋_GBK" w:eastAsia="方正仿宋_GBK"/>
          <w:sz w:val="30"/>
          <w:szCs w:val="30"/>
        </w:rPr>
      </w:pPr>
      <w:r>
        <w:rPr>
          <w:rFonts w:hint="eastAsia" w:ascii="方正仿宋_GBK" w:eastAsia="方正仿宋_GBK"/>
          <w:sz w:val="30"/>
          <w:szCs w:val="30"/>
        </w:rPr>
        <w:t>（二）必须是具备经营许可证。</w:t>
      </w:r>
    </w:p>
    <w:p>
      <w:pPr>
        <w:spacing w:line="560" w:lineRule="exact"/>
        <w:ind w:firstLine="600" w:firstLineChars="200"/>
        <w:rPr>
          <w:rFonts w:ascii="方正黑体_GBK" w:eastAsia="方正黑体_GBK"/>
          <w:sz w:val="30"/>
          <w:szCs w:val="30"/>
        </w:rPr>
      </w:pPr>
      <w:r>
        <w:rPr>
          <w:rFonts w:hint="eastAsia" w:ascii="方正黑体_GBK" w:eastAsia="方正黑体_GBK"/>
          <w:sz w:val="30"/>
          <w:szCs w:val="30"/>
        </w:rPr>
        <w:t>六、</w:t>
      </w:r>
      <w:r>
        <w:rPr>
          <w:rFonts w:hint="eastAsia" w:ascii="方正黑体_GBK" w:eastAsia="方正黑体_GBK"/>
          <w:sz w:val="30"/>
          <w:szCs w:val="30"/>
          <w:lang w:val="en-US" w:eastAsia="zh-CN"/>
        </w:rPr>
        <w:t>报价</w:t>
      </w:r>
      <w:r>
        <w:rPr>
          <w:rFonts w:hint="eastAsia" w:ascii="方正黑体_GBK" w:eastAsia="方正黑体_GBK"/>
          <w:sz w:val="30"/>
          <w:szCs w:val="30"/>
        </w:rPr>
        <w:t>要求</w:t>
      </w:r>
    </w:p>
    <w:p>
      <w:pPr>
        <w:spacing w:line="560" w:lineRule="exact"/>
        <w:ind w:firstLine="640" w:firstLineChars="200"/>
        <w:rPr>
          <w:rFonts w:hint="eastAsia"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（一）本次公示统一打包处置报废车辆。在公开处置截止时间前，符合条件所有报名的竞买单位均有竞价资格。</w:t>
      </w:r>
    </w:p>
    <w:p>
      <w:pPr>
        <w:spacing w:line="560" w:lineRule="exact"/>
        <w:ind w:firstLine="640" w:firstLineChars="200"/>
        <w:rPr>
          <w:rFonts w:hint="eastAsia"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（二）</w:t>
      </w:r>
      <w:r>
        <w:rPr>
          <w:rFonts w:hint="eastAsia" w:ascii="方正楷体_GBK" w:eastAsia="方正楷体_GBK"/>
          <w:sz w:val="30"/>
          <w:szCs w:val="30"/>
        </w:rPr>
        <w:t>报价文件材料要求</w:t>
      </w:r>
      <w:r>
        <w:rPr>
          <w:rFonts w:hint="eastAsia" w:ascii="方正楷体_GBK" w:eastAsia="方正楷体_GBK"/>
          <w:sz w:val="30"/>
          <w:szCs w:val="30"/>
          <w:lang w:eastAsia="zh-CN"/>
        </w:rPr>
        <w:t>：</w:t>
      </w:r>
      <w:r>
        <w:rPr>
          <w:rFonts w:hint="eastAsia" w:ascii="Times New Roman" w:hAnsi="Times New Roman" w:eastAsia="方正仿宋_GBK" w:cs="Times New Roman"/>
          <w:b w:val="0"/>
          <w:bCs w:val="0"/>
          <w:kern w:val="2"/>
          <w:sz w:val="32"/>
          <w:szCs w:val="32"/>
          <w:highlight w:val="none"/>
          <w:lang w:val="en-US" w:eastAsia="zh-CN" w:bidi="ar-SA"/>
        </w:rPr>
        <w:t>1.授权人身份证复印件及法人授权书（见附件2，加盖鲜章，如法人参加询价无需授权书）；2.报价单（见附件3，加盖鲜章）；3.承诺函（见附件4）；4.营业执照复印件（加盖鲜章）；5.报废汽车回收企业资格认定书复印件（加盖鲜章）；6.其他相关证明材料；</w:t>
      </w:r>
    </w:p>
    <w:p>
      <w:pPr>
        <w:spacing w:line="560" w:lineRule="exact"/>
        <w:ind w:firstLine="640" w:firstLineChars="200"/>
        <w:rPr>
          <w:rFonts w:hint="default" w:ascii="Times New Roman" w:hAnsi="Times New Roman" w:eastAsia="方正楷体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以上材料需装进档案袋或类似档案袋（含信封）内密封完整（加盖公章，并注明联系人姓名及联系电话）。受让方也可自行提供其他相关证明材料一并装进档案袋或类似档案袋（含信封）内密封。</w:t>
      </w:r>
    </w:p>
    <w:p>
      <w:pPr>
        <w:spacing w:line="560" w:lineRule="exact"/>
        <w:ind w:firstLine="640" w:firstLineChars="200"/>
        <w:rPr>
          <w:rFonts w:hint="eastAsia"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（三）资格评审不合格的公司，标书无效，取消比选资格。</w:t>
      </w:r>
    </w:p>
    <w:p>
      <w:pPr>
        <w:spacing w:line="560" w:lineRule="exact"/>
        <w:ind w:firstLine="640" w:firstLineChars="200"/>
        <w:rPr>
          <w:rFonts w:hint="eastAsia"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（四）要求询价参与方必须严格按需求进行报价，本次报价为最终报价，本报价一经本单位认可，即为签订合同的最终依据；若报价均未经本单位认可，本次询价终止。</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（五）</w:t>
      </w:r>
      <w:r>
        <w:rPr>
          <w:rFonts w:hint="eastAsia" w:ascii="方正仿宋_GBK" w:eastAsia="方正仿宋_GBK"/>
          <w:sz w:val="30"/>
          <w:szCs w:val="30"/>
        </w:rPr>
        <w:t>本项目采用最高价中</w:t>
      </w:r>
      <w:r>
        <w:rPr>
          <w:rFonts w:hint="eastAsia" w:ascii="方正仿宋_GBK" w:eastAsia="方正仿宋_GBK"/>
          <w:sz w:val="30"/>
          <w:szCs w:val="30"/>
          <w:lang w:val="en-US" w:eastAsia="zh-CN"/>
        </w:rPr>
        <w:t>选</w:t>
      </w:r>
      <w:r>
        <w:rPr>
          <w:rFonts w:hint="eastAsia" w:ascii="方正仿宋_GBK" w:eastAsia="方正仿宋_GBK"/>
          <w:sz w:val="30"/>
          <w:szCs w:val="30"/>
        </w:rPr>
        <w:t>方式</w:t>
      </w:r>
      <w:r>
        <w:rPr>
          <w:rFonts w:hint="eastAsia" w:ascii="方正仿宋_GBK" w:eastAsia="方正仿宋_GBK"/>
          <w:sz w:val="30"/>
          <w:szCs w:val="30"/>
          <w:lang w:eastAsia="zh-CN"/>
        </w:rPr>
        <w:t>，</w:t>
      </w:r>
      <w:r>
        <w:rPr>
          <w:rFonts w:hint="eastAsia" w:ascii="Times New Roman" w:hAnsi="Times New Roman" w:eastAsia="方正仿宋_GBK" w:cs="Times New Roman"/>
          <w:b w:val="0"/>
          <w:bCs w:val="0"/>
          <w:kern w:val="2"/>
          <w:sz w:val="32"/>
          <w:szCs w:val="32"/>
          <w:highlight w:val="none"/>
          <w:lang w:val="en-US" w:eastAsia="zh-CN" w:bidi="ar-SA"/>
        </w:rPr>
        <w:t>统一现场拆封，以有效竞价最高者为竞得单位。</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（五）询价时间：2025年 3月21日14:30。</w:t>
      </w:r>
    </w:p>
    <w:p>
      <w:pPr>
        <w:spacing w:line="560" w:lineRule="exact"/>
        <w:ind w:firstLine="600" w:firstLineChars="200"/>
        <w:rPr>
          <w:rFonts w:hint="eastAsia" w:ascii="方正黑体_GBK" w:eastAsia="方正黑体_GBK"/>
          <w:sz w:val="30"/>
          <w:szCs w:val="30"/>
        </w:rPr>
      </w:pPr>
      <w:r>
        <w:rPr>
          <w:rFonts w:hint="eastAsia" w:ascii="方正黑体_GBK" w:eastAsia="方正黑体_GBK"/>
          <w:sz w:val="30"/>
          <w:szCs w:val="30"/>
          <w:lang w:val="en-US" w:eastAsia="zh-CN"/>
        </w:rPr>
        <w:t>七、</w:t>
      </w:r>
      <w:r>
        <w:rPr>
          <w:rFonts w:hint="eastAsia" w:ascii="方正黑体_GBK" w:eastAsia="方正黑体_GBK"/>
          <w:sz w:val="30"/>
          <w:szCs w:val="30"/>
        </w:rPr>
        <w:t>二、特别说明</w:t>
      </w:r>
    </w:p>
    <w:p>
      <w:pPr>
        <w:spacing w:line="560" w:lineRule="exact"/>
        <w:ind w:firstLine="640" w:firstLineChars="200"/>
        <w:rPr>
          <w:rFonts w:hint="eastAsia"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（一）本次报废处置不组织统一现场勘察。如需勘察，请在报价资料提交截止前与相关工作人员联系或查阅评估报告，有关车辆处置的以实物现状为准。</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二）标的物存放现场，竞价人须自行组织车辆、人员及相关搬运机械至标的物存放现场提取装运标的，标的物相关拆运工作和费用及拆运过程中的一切安全责任均由竞价人自行承担。竞价人须于转让价款付清后5日内将所转让物资拆除并运输完毕，按合同要求反馈 《报废汽车回收证明》。</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（三）标的物的拆除、清运等工作须按照国家安全生产、环境保护等相关法律、法规执行，并服从转让方有关工作时间、人员、物品出入及安全生产等方面的现场监督与管理。</w:t>
      </w:r>
    </w:p>
    <w:p>
      <w:pPr>
        <w:spacing w:line="560" w:lineRule="exact"/>
        <w:ind w:firstLine="640" w:firstLineChars="200"/>
        <w:rPr>
          <w:rFonts w:hint="eastAsia"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（四）本项目不接受联合体。</w:t>
      </w:r>
    </w:p>
    <w:p>
      <w:pPr>
        <w:spacing w:line="560" w:lineRule="exact"/>
        <w:ind w:firstLine="640" w:firstLineChars="200"/>
        <w:rPr>
          <w:rFonts w:hint="eastAsia" w:ascii="方正楷体_GBK" w:eastAsia="方正楷体_GBK"/>
          <w:sz w:val="30"/>
          <w:szCs w:val="30"/>
        </w:rPr>
      </w:pPr>
      <w:r>
        <w:rPr>
          <w:rFonts w:hint="eastAsia" w:ascii="Times New Roman" w:hAnsi="Times New Roman" w:eastAsia="方正仿宋_GBK" w:cs="Times New Roman"/>
          <w:b w:val="0"/>
          <w:bCs w:val="0"/>
          <w:kern w:val="2"/>
          <w:sz w:val="32"/>
          <w:szCs w:val="32"/>
          <w:highlight w:val="none"/>
          <w:lang w:val="en-US" w:eastAsia="zh-CN" w:bidi="ar-SA"/>
        </w:rPr>
        <w:t>（五）如最高报价存在相同情况，由评审成员按“最高价中选”组织磋商。</w:t>
      </w:r>
    </w:p>
    <w:p>
      <w:pPr>
        <w:spacing w:line="560" w:lineRule="exact"/>
        <w:ind w:firstLine="600" w:firstLineChars="200"/>
        <w:rPr>
          <w:rFonts w:ascii="方正黑体_GBK" w:eastAsia="方正黑体_GBK"/>
          <w:sz w:val="30"/>
          <w:szCs w:val="30"/>
        </w:rPr>
      </w:pPr>
      <w:r>
        <w:rPr>
          <w:rFonts w:hint="eastAsia" w:ascii="方正黑体_GBK" w:eastAsia="方正黑体_GBK"/>
          <w:sz w:val="30"/>
          <w:szCs w:val="30"/>
        </w:rPr>
        <w:t>八、联系方式</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报价资料提交联系人：熊炬，电话：023-63301676，提交地址为重庆市渝中区长江二路221号重庆市建筑科学研究院有限公司14楼会议室。</w:t>
      </w:r>
    </w:p>
    <w:p>
      <w:pPr>
        <w:spacing w:line="560" w:lineRule="exact"/>
        <w:ind w:firstLine="640" w:firstLineChars="200"/>
        <w:rPr>
          <w:rFonts w:hint="eastAsia" w:ascii="方正仿宋_GBK" w:eastAsia="方正仿宋_GBK"/>
          <w:sz w:val="30"/>
          <w:szCs w:val="30"/>
          <w:lang w:eastAsia="zh-CN"/>
        </w:rPr>
      </w:pPr>
      <w:r>
        <w:rPr>
          <w:rFonts w:hint="eastAsia" w:ascii="Times New Roman" w:hAnsi="Times New Roman" w:eastAsia="方正仿宋_GBK" w:cs="Times New Roman"/>
          <w:b w:val="0"/>
          <w:bCs w:val="0"/>
          <w:kern w:val="2"/>
          <w:sz w:val="32"/>
          <w:szCs w:val="32"/>
          <w:highlight w:val="none"/>
          <w:lang w:val="en-US" w:eastAsia="zh-CN" w:bidi="ar-SA"/>
        </w:rPr>
        <w:t>车辆查勘联系人：李春林，电话：18598596687；车辆查勘地址：重庆市渝北区杨柳北路9号力华科谷A区。</w:t>
      </w:r>
    </w:p>
    <w:p>
      <w:pPr>
        <w:spacing w:line="560" w:lineRule="exact"/>
        <w:ind w:firstLine="600" w:firstLineChars="200"/>
        <w:rPr>
          <w:rFonts w:ascii="方正仿宋_GBK" w:eastAsia="方正仿宋_GBK"/>
          <w:sz w:val="30"/>
          <w:szCs w:val="30"/>
        </w:rPr>
      </w:pPr>
    </w:p>
    <w:p>
      <w:pPr>
        <w:spacing w:line="560" w:lineRule="exact"/>
        <w:ind w:firstLine="600" w:firstLineChars="200"/>
        <w:rPr>
          <w:rFonts w:ascii="方正仿宋_GBK" w:eastAsia="方正仿宋_GBK"/>
          <w:sz w:val="30"/>
          <w:szCs w:val="30"/>
        </w:rPr>
        <w:sectPr>
          <w:pgSz w:w="11906" w:h="16838"/>
          <w:pgMar w:top="2098" w:right="1474" w:bottom="1984" w:left="1587" w:header="851" w:footer="992" w:gutter="0"/>
          <w:cols w:space="425" w:num="1"/>
          <w:docGrid w:type="lines" w:linePitch="312" w:charSpace="0"/>
        </w:sectPr>
      </w:pPr>
      <w:bookmarkStart w:id="0" w:name="_GoBack"/>
      <w:bookmarkEnd w:id="0"/>
    </w:p>
    <w:p>
      <w:pPr>
        <w:spacing w:line="560" w:lineRule="exact"/>
        <w:ind w:firstLine="600" w:firstLineChars="200"/>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附件1</w:t>
      </w:r>
    </w:p>
    <w:p>
      <w:pPr>
        <w:spacing w:line="560" w:lineRule="exact"/>
        <w:ind w:firstLine="720" w:firstLineChars="200"/>
        <w:jc w:val="center"/>
        <w:rPr>
          <w:rFonts w:ascii="方正小标宋_GBK" w:hAnsi="方正小标宋_GBK" w:eastAsia="方正小标宋_GBK"/>
          <w:sz w:val="36"/>
          <w:szCs w:val="36"/>
        </w:rPr>
      </w:pPr>
      <w:r>
        <w:rPr>
          <w:rFonts w:hint="eastAsia" w:ascii="方正小标宋_GBK" w:hAnsi="方正小标宋_GBK" w:eastAsia="方正小标宋_GBK"/>
          <w:sz w:val="36"/>
          <w:szCs w:val="36"/>
        </w:rPr>
        <w:t>车辆信息</w:t>
      </w:r>
    </w:p>
    <w:tbl>
      <w:tblPr>
        <w:tblStyle w:val="9"/>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366"/>
        <w:gridCol w:w="1545"/>
        <w:gridCol w:w="1984"/>
        <w:gridCol w:w="1522"/>
        <w:gridCol w:w="1827"/>
        <w:gridCol w:w="1681"/>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701" w:type="dxa"/>
            <w:vAlign w:val="center"/>
          </w:tcPr>
          <w:p>
            <w:pPr>
              <w:spacing w:line="400" w:lineRule="exact"/>
              <w:jc w:val="center"/>
              <w:rPr>
                <w:rFonts w:ascii="方正仿宋_GBK" w:eastAsia="方正仿宋_GBK"/>
                <w:b/>
                <w:bCs/>
                <w:sz w:val="30"/>
                <w:szCs w:val="30"/>
              </w:rPr>
            </w:pPr>
            <w:r>
              <w:rPr>
                <w:rFonts w:hint="eastAsia" w:ascii="方正仿宋_GBK" w:eastAsia="方正仿宋_GBK"/>
                <w:b/>
                <w:bCs/>
                <w:sz w:val="30"/>
                <w:szCs w:val="30"/>
              </w:rPr>
              <w:t>序号</w:t>
            </w:r>
          </w:p>
        </w:tc>
        <w:tc>
          <w:tcPr>
            <w:tcW w:w="3366" w:type="dxa"/>
            <w:vAlign w:val="center"/>
          </w:tcPr>
          <w:p>
            <w:pPr>
              <w:spacing w:line="400" w:lineRule="exact"/>
              <w:jc w:val="center"/>
              <w:rPr>
                <w:rFonts w:ascii="方正仿宋_GBK" w:eastAsia="方正仿宋_GBK"/>
                <w:b/>
                <w:bCs/>
                <w:sz w:val="30"/>
                <w:szCs w:val="30"/>
              </w:rPr>
            </w:pPr>
            <w:r>
              <w:rPr>
                <w:rFonts w:hint="eastAsia" w:ascii="方正仿宋_GBK" w:eastAsia="方正仿宋_GBK"/>
                <w:b/>
                <w:bCs/>
                <w:sz w:val="30"/>
                <w:szCs w:val="30"/>
              </w:rPr>
              <w:t>单位名称</w:t>
            </w:r>
          </w:p>
        </w:tc>
        <w:tc>
          <w:tcPr>
            <w:tcW w:w="1545" w:type="dxa"/>
            <w:vAlign w:val="center"/>
          </w:tcPr>
          <w:p>
            <w:pPr>
              <w:spacing w:line="400" w:lineRule="exact"/>
              <w:jc w:val="center"/>
              <w:rPr>
                <w:rFonts w:ascii="方正仿宋_GBK" w:eastAsia="方正仿宋_GBK"/>
                <w:b/>
                <w:bCs/>
                <w:sz w:val="30"/>
                <w:szCs w:val="30"/>
              </w:rPr>
            </w:pPr>
            <w:r>
              <w:rPr>
                <w:rFonts w:hint="eastAsia" w:ascii="方正仿宋_GBK" w:eastAsia="方正仿宋_GBK"/>
                <w:b/>
                <w:bCs/>
                <w:sz w:val="30"/>
                <w:szCs w:val="30"/>
              </w:rPr>
              <w:t>车牌号码</w:t>
            </w:r>
          </w:p>
        </w:tc>
        <w:tc>
          <w:tcPr>
            <w:tcW w:w="1984" w:type="dxa"/>
            <w:vAlign w:val="center"/>
          </w:tcPr>
          <w:p>
            <w:pPr>
              <w:spacing w:line="400" w:lineRule="exact"/>
              <w:jc w:val="center"/>
              <w:rPr>
                <w:rFonts w:ascii="方正仿宋_GBK" w:eastAsia="方正仿宋_GBK"/>
                <w:b/>
                <w:bCs/>
                <w:sz w:val="30"/>
                <w:szCs w:val="30"/>
              </w:rPr>
            </w:pPr>
            <w:r>
              <w:rPr>
                <w:rFonts w:hint="eastAsia" w:ascii="方正仿宋_GBK" w:eastAsia="方正仿宋_GBK"/>
                <w:b/>
                <w:bCs/>
                <w:sz w:val="30"/>
                <w:szCs w:val="30"/>
              </w:rPr>
              <w:t>品牌型号</w:t>
            </w:r>
          </w:p>
        </w:tc>
        <w:tc>
          <w:tcPr>
            <w:tcW w:w="1522" w:type="dxa"/>
            <w:vAlign w:val="center"/>
          </w:tcPr>
          <w:p>
            <w:pPr>
              <w:spacing w:line="400" w:lineRule="exact"/>
              <w:jc w:val="center"/>
              <w:rPr>
                <w:rFonts w:ascii="方正仿宋_GBK" w:eastAsia="方正仿宋_GBK"/>
                <w:b/>
                <w:bCs/>
                <w:sz w:val="30"/>
                <w:szCs w:val="30"/>
              </w:rPr>
            </w:pPr>
            <w:r>
              <w:rPr>
                <w:rFonts w:hint="eastAsia" w:ascii="方正仿宋_GBK" w:eastAsia="方正仿宋_GBK"/>
                <w:b/>
                <w:bCs/>
                <w:sz w:val="30"/>
                <w:szCs w:val="30"/>
              </w:rPr>
              <w:t>排气量（升）</w:t>
            </w:r>
          </w:p>
        </w:tc>
        <w:tc>
          <w:tcPr>
            <w:tcW w:w="1827" w:type="dxa"/>
            <w:vAlign w:val="center"/>
          </w:tcPr>
          <w:p>
            <w:pPr>
              <w:spacing w:line="400" w:lineRule="exact"/>
              <w:jc w:val="center"/>
              <w:rPr>
                <w:rFonts w:ascii="方正仿宋_GBK" w:eastAsia="方正仿宋_GBK"/>
                <w:b/>
                <w:bCs/>
                <w:sz w:val="30"/>
                <w:szCs w:val="30"/>
              </w:rPr>
            </w:pPr>
            <w:r>
              <w:rPr>
                <w:rFonts w:hint="eastAsia" w:ascii="方正仿宋_GBK" w:eastAsia="方正仿宋_GBK"/>
                <w:b/>
                <w:bCs/>
                <w:sz w:val="30"/>
                <w:szCs w:val="30"/>
              </w:rPr>
              <w:t>车辆类型</w:t>
            </w:r>
          </w:p>
        </w:tc>
        <w:tc>
          <w:tcPr>
            <w:tcW w:w="1681" w:type="dxa"/>
            <w:vAlign w:val="center"/>
          </w:tcPr>
          <w:p>
            <w:pPr>
              <w:spacing w:line="400" w:lineRule="exact"/>
              <w:jc w:val="center"/>
              <w:rPr>
                <w:rFonts w:ascii="方正仿宋_GBK" w:eastAsia="方正仿宋_GBK"/>
                <w:b/>
                <w:bCs/>
                <w:sz w:val="30"/>
                <w:szCs w:val="30"/>
              </w:rPr>
            </w:pPr>
            <w:r>
              <w:rPr>
                <w:rFonts w:hint="eastAsia" w:ascii="方正仿宋_GBK" w:eastAsia="方正仿宋_GBK"/>
                <w:b/>
                <w:bCs/>
                <w:sz w:val="30"/>
                <w:szCs w:val="30"/>
                <w:lang w:val="en-US" w:eastAsia="zh-CN"/>
              </w:rPr>
              <w:t>处理方式</w:t>
            </w:r>
          </w:p>
        </w:tc>
        <w:tc>
          <w:tcPr>
            <w:tcW w:w="2458" w:type="dxa"/>
            <w:vAlign w:val="center"/>
          </w:tcPr>
          <w:p>
            <w:pPr>
              <w:spacing w:line="400" w:lineRule="exact"/>
              <w:jc w:val="center"/>
              <w:rPr>
                <w:rFonts w:ascii="方正仿宋_GBK" w:eastAsia="方正仿宋_GBK"/>
                <w:b/>
                <w:bCs/>
                <w:sz w:val="30"/>
                <w:szCs w:val="30"/>
              </w:rPr>
            </w:pPr>
            <w:r>
              <w:rPr>
                <w:rFonts w:hint="eastAsia" w:ascii="方正仿宋_GBK" w:eastAsia="方正仿宋_GBK"/>
                <w:b/>
                <w:bCs/>
                <w:sz w:val="30"/>
                <w:szCs w:val="30"/>
              </w:rPr>
              <w:t>登记日期（年／月）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701" w:type="dxa"/>
            <w:vAlign w:val="center"/>
          </w:tcPr>
          <w:p>
            <w:pPr>
              <w:spacing w:line="400" w:lineRule="exact"/>
              <w:jc w:val="center"/>
              <w:rPr>
                <w:rFonts w:ascii="Times New Roman" w:hAnsi="Times New Roman" w:eastAsia="方正仿宋_GBK"/>
                <w:sz w:val="30"/>
                <w:szCs w:val="30"/>
              </w:rPr>
            </w:pPr>
            <w:r>
              <w:rPr>
                <w:rFonts w:hint="eastAsia" w:ascii="Times New Roman" w:hAnsi="Times New Roman" w:eastAsia="方正仿宋_GBK"/>
                <w:sz w:val="30"/>
                <w:szCs w:val="30"/>
              </w:rPr>
              <w:t>1</w:t>
            </w:r>
          </w:p>
        </w:tc>
        <w:tc>
          <w:tcPr>
            <w:tcW w:w="3366" w:type="dxa"/>
            <w:vAlign w:val="center"/>
          </w:tcPr>
          <w:p>
            <w:pPr>
              <w:spacing w:line="400" w:lineRule="exact"/>
              <w:jc w:val="center"/>
              <w:rPr>
                <w:rFonts w:ascii="Times New Roman" w:hAnsi="Times New Roman" w:eastAsia="方正仿宋_GBK"/>
                <w:sz w:val="30"/>
                <w:szCs w:val="30"/>
              </w:rPr>
            </w:pPr>
            <w:r>
              <w:rPr>
                <w:rFonts w:hint="eastAsia" w:ascii="Times New Roman" w:hAnsi="Times New Roman" w:eastAsia="方正仿宋_GBK"/>
                <w:sz w:val="30"/>
                <w:szCs w:val="30"/>
              </w:rPr>
              <w:t>重庆市建设工程质量检验测试中心有限公司</w:t>
            </w:r>
          </w:p>
        </w:tc>
        <w:tc>
          <w:tcPr>
            <w:tcW w:w="1545" w:type="dxa"/>
            <w:vAlign w:val="center"/>
          </w:tcPr>
          <w:p>
            <w:pPr>
              <w:spacing w:line="400" w:lineRule="exact"/>
              <w:jc w:val="center"/>
              <w:rPr>
                <w:rFonts w:ascii="Times New Roman" w:hAnsi="Times New Roman" w:eastAsia="方正仿宋_GBK"/>
                <w:sz w:val="30"/>
                <w:szCs w:val="30"/>
              </w:rPr>
            </w:pPr>
            <w:r>
              <w:rPr>
                <w:rFonts w:hint="eastAsia" w:ascii="Times New Roman" w:hAnsi="Times New Roman" w:eastAsia="方正仿宋_GBK"/>
                <w:sz w:val="30"/>
                <w:szCs w:val="30"/>
              </w:rPr>
              <w:t>渝B955N9</w:t>
            </w:r>
          </w:p>
        </w:tc>
        <w:tc>
          <w:tcPr>
            <w:tcW w:w="1984" w:type="dxa"/>
            <w:vAlign w:val="center"/>
          </w:tcPr>
          <w:p>
            <w:pPr>
              <w:spacing w:line="400" w:lineRule="exact"/>
              <w:jc w:val="center"/>
              <w:rPr>
                <w:rFonts w:ascii="Times New Roman" w:hAnsi="Times New Roman" w:eastAsia="方正仿宋_GBK"/>
                <w:sz w:val="30"/>
                <w:szCs w:val="30"/>
              </w:rPr>
            </w:pPr>
            <w:r>
              <w:rPr>
                <w:rFonts w:hint="eastAsia" w:ascii="Times New Roman" w:hAnsi="Times New Roman" w:eastAsia="方正仿宋_GBK"/>
                <w:sz w:val="30"/>
                <w:szCs w:val="30"/>
              </w:rPr>
              <w:t>哈弗牌CC6460RM03</w:t>
            </w:r>
          </w:p>
        </w:tc>
        <w:tc>
          <w:tcPr>
            <w:tcW w:w="1522" w:type="dxa"/>
            <w:vAlign w:val="center"/>
          </w:tcPr>
          <w:p>
            <w:pPr>
              <w:spacing w:line="400" w:lineRule="exact"/>
              <w:jc w:val="center"/>
              <w:rPr>
                <w:rFonts w:ascii="Times New Roman" w:hAnsi="Times New Roman" w:eastAsia="方正仿宋_GBK"/>
                <w:sz w:val="30"/>
                <w:szCs w:val="30"/>
              </w:rPr>
            </w:pPr>
            <w:r>
              <w:rPr>
                <w:rFonts w:ascii="Times New Roman" w:hAnsi="Times New Roman" w:eastAsia="方正仿宋_GBK"/>
                <w:sz w:val="30"/>
                <w:szCs w:val="30"/>
              </w:rPr>
              <w:t>2.378</w:t>
            </w:r>
          </w:p>
        </w:tc>
        <w:tc>
          <w:tcPr>
            <w:tcW w:w="1827" w:type="dxa"/>
            <w:vAlign w:val="center"/>
          </w:tcPr>
          <w:p>
            <w:pPr>
              <w:spacing w:line="400" w:lineRule="exact"/>
              <w:jc w:val="center"/>
              <w:rPr>
                <w:rFonts w:ascii="Times New Roman" w:hAnsi="Times New Roman" w:eastAsia="方正仿宋_GBK"/>
                <w:sz w:val="30"/>
                <w:szCs w:val="30"/>
              </w:rPr>
            </w:pPr>
            <w:r>
              <w:rPr>
                <w:rFonts w:hint="eastAsia" w:ascii="Times New Roman" w:hAnsi="Times New Roman" w:eastAsia="方正仿宋_GBK"/>
                <w:sz w:val="30"/>
                <w:szCs w:val="30"/>
              </w:rPr>
              <w:t>越野车型</w:t>
            </w:r>
          </w:p>
        </w:tc>
        <w:tc>
          <w:tcPr>
            <w:tcW w:w="1681" w:type="dxa"/>
            <w:vAlign w:val="center"/>
          </w:tcPr>
          <w:p>
            <w:pPr>
              <w:spacing w:line="400" w:lineRule="exact"/>
              <w:jc w:val="center"/>
              <w:rPr>
                <w:rFonts w:ascii="Times New Roman" w:hAnsi="Times New Roman" w:eastAsia="方正仿宋_GBK"/>
                <w:sz w:val="30"/>
                <w:szCs w:val="30"/>
              </w:rPr>
            </w:pPr>
            <w:r>
              <w:rPr>
                <w:rFonts w:hint="eastAsia" w:ascii="Times New Roman" w:hAnsi="Times New Roman" w:eastAsia="方正仿宋_GBK"/>
                <w:sz w:val="30"/>
                <w:szCs w:val="30"/>
              </w:rPr>
              <w:t>报废</w:t>
            </w:r>
          </w:p>
        </w:tc>
        <w:tc>
          <w:tcPr>
            <w:tcW w:w="2458" w:type="dxa"/>
            <w:vAlign w:val="center"/>
          </w:tcPr>
          <w:p>
            <w:pPr>
              <w:spacing w:line="400" w:lineRule="exact"/>
              <w:jc w:val="center"/>
              <w:rPr>
                <w:rFonts w:ascii="Times New Roman" w:hAnsi="Times New Roman" w:eastAsia="方正仿宋_GBK"/>
                <w:sz w:val="30"/>
                <w:szCs w:val="30"/>
              </w:rPr>
            </w:pPr>
            <w:r>
              <w:rPr>
                <w:rFonts w:hint="eastAsia" w:ascii="Times New Roman" w:hAnsi="Times New Roman" w:eastAsia="方正仿宋_GBK"/>
                <w:sz w:val="30"/>
                <w:szCs w:val="30"/>
              </w:rPr>
              <w:t>2</w:t>
            </w:r>
            <w:r>
              <w:rPr>
                <w:rFonts w:ascii="Times New Roman" w:hAnsi="Times New Roman" w:eastAsia="方正仿宋_GBK"/>
                <w:sz w:val="30"/>
                <w:szCs w:val="30"/>
              </w:rPr>
              <w:t>015</w:t>
            </w:r>
            <w:r>
              <w:rPr>
                <w:rFonts w:hint="eastAsia" w:ascii="Times New Roman" w:hAnsi="Times New Roman" w:eastAsia="方正仿宋_GBK"/>
                <w:sz w:val="30"/>
                <w:szCs w:val="30"/>
              </w:rPr>
              <w:t>年8月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701" w:type="dxa"/>
            <w:vAlign w:val="center"/>
          </w:tcPr>
          <w:p>
            <w:pPr>
              <w:spacing w:line="400" w:lineRule="exact"/>
              <w:jc w:val="center"/>
              <w:rPr>
                <w:rFonts w:ascii="Times New Roman" w:hAnsi="Times New Roman" w:eastAsia="方正仿宋_GBK"/>
                <w:sz w:val="30"/>
                <w:szCs w:val="30"/>
              </w:rPr>
            </w:pPr>
            <w:r>
              <w:rPr>
                <w:rFonts w:hint="eastAsia" w:ascii="Times New Roman" w:hAnsi="Times New Roman" w:eastAsia="方正仿宋_GBK"/>
                <w:sz w:val="30"/>
                <w:szCs w:val="30"/>
              </w:rPr>
              <w:t>2</w:t>
            </w:r>
          </w:p>
        </w:tc>
        <w:tc>
          <w:tcPr>
            <w:tcW w:w="3366" w:type="dxa"/>
            <w:vAlign w:val="center"/>
          </w:tcPr>
          <w:p>
            <w:pPr>
              <w:spacing w:line="400" w:lineRule="exact"/>
              <w:jc w:val="center"/>
              <w:rPr>
                <w:rFonts w:ascii="Times New Roman" w:hAnsi="Times New Roman" w:eastAsia="方正仿宋_GBK"/>
                <w:sz w:val="30"/>
                <w:szCs w:val="30"/>
              </w:rPr>
            </w:pPr>
            <w:r>
              <w:rPr>
                <w:rFonts w:hint="eastAsia" w:ascii="Times New Roman" w:hAnsi="Times New Roman" w:eastAsia="方正仿宋_GBK"/>
                <w:sz w:val="30"/>
                <w:szCs w:val="30"/>
              </w:rPr>
              <w:t>重庆市建设工程质量检验测试中心有限公司</w:t>
            </w:r>
          </w:p>
        </w:tc>
        <w:tc>
          <w:tcPr>
            <w:tcW w:w="1545" w:type="dxa"/>
            <w:vAlign w:val="center"/>
          </w:tcPr>
          <w:p>
            <w:pPr>
              <w:spacing w:line="400" w:lineRule="exact"/>
              <w:jc w:val="center"/>
              <w:rPr>
                <w:rFonts w:ascii="Times New Roman" w:hAnsi="Times New Roman" w:eastAsia="方正仿宋_GBK"/>
                <w:sz w:val="30"/>
                <w:szCs w:val="30"/>
              </w:rPr>
            </w:pPr>
            <w:r>
              <w:rPr>
                <w:rFonts w:hint="eastAsia" w:ascii="Times New Roman" w:hAnsi="Times New Roman" w:eastAsia="方正仿宋_GBK"/>
                <w:sz w:val="30"/>
                <w:szCs w:val="30"/>
              </w:rPr>
              <w:t>渝B6E107</w:t>
            </w:r>
          </w:p>
        </w:tc>
        <w:tc>
          <w:tcPr>
            <w:tcW w:w="1984" w:type="dxa"/>
            <w:vAlign w:val="center"/>
          </w:tcPr>
          <w:p>
            <w:pPr>
              <w:spacing w:line="400" w:lineRule="exact"/>
              <w:jc w:val="center"/>
              <w:rPr>
                <w:rFonts w:ascii="Times New Roman" w:hAnsi="Times New Roman" w:eastAsia="方正仿宋_GBK"/>
                <w:sz w:val="30"/>
                <w:szCs w:val="30"/>
              </w:rPr>
            </w:pPr>
            <w:r>
              <w:rPr>
                <w:rFonts w:hint="eastAsia" w:ascii="Times New Roman" w:hAnsi="Times New Roman" w:eastAsia="方正仿宋_GBK"/>
                <w:sz w:val="30"/>
                <w:szCs w:val="30"/>
              </w:rPr>
              <w:t>佳乐KNAHH811</w:t>
            </w:r>
          </w:p>
        </w:tc>
        <w:tc>
          <w:tcPr>
            <w:tcW w:w="1522" w:type="dxa"/>
            <w:vAlign w:val="center"/>
          </w:tcPr>
          <w:p>
            <w:pPr>
              <w:spacing w:line="400" w:lineRule="exact"/>
              <w:jc w:val="center"/>
              <w:rPr>
                <w:rFonts w:ascii="Times New Roman" w:hAnsi="Times New Roman" w:eastAsia="方正仿宋_GBK"/>
                <w:sz w:val="30"/>
                <w:szCs w:val="30"/>
              </w:rPr>
            </w:pPr>
            <w:r>
              <w:rPr>
                <w:rFonts w:hint="eastAsia" w:ascii="Times New Roman" w:hAnsi="Times New Roman" w:eastAsia="方正仿宋_GBK"/>
                <w:sz w:val="30"/>
                <w:szCs w:val="30"/>
              </w:rPr>
              <w:t>1</w:t>
            </w:r>
            <w:r>
              <w:rPr>
                <w:rFonts w:ascii="Times New Roman" w:hAnsi="Times New Roman" w:eastAsia="方正仿宋_GBK"/>
                <w:sz w:val="30"/>
                <w:szCs w:val="30"/>
              </w:rPr>
              <w:t>.998</w:t>
            </w:r>
          </w:p>
        </w:tc>
        <w:tc>
          <w:tcPr>
            <w:tcW w:w="1827" w:type="dxa"/>
            <w:vAlign w:val="center"/>
          </w:tcPr>
          <w:p>
            <w:pPr>
              <w:spacing w:line="400" w:lineRule="exact"/>
              <w:jc w:val="center"/>
              <w:rPr>
                <w:rFonts w:ascii="Times New Roman" w:hAnsi="Times New Roman" w:eastAsia="方正仿宋_GBK"/>
                <w:sz w:val="30"/>
                <w:szCs w:val="30"/>
              </w:rPr>
            </w:pPr>
            <w:r>
              <w:rPr>
                <w:rFonts w:hint="eastAsia" w:ascii="Times New Roman" w:hAnsi="Times New Roman" w:eastAsia="方正仿宋_GBK"/>
                <w:sz w:val="30"/>
                <w:szCs w:val="30"/>
              </w:rPr>
              <w:t>越野车型</w:t>
            </w:r>
          </w:p>
        </w:tc>
        <w:tc>
          <w:tcPr>
            <w:tcW w:w="1681" w:type="dxa"/>
            <w:vAlign w:val="center"/>
          </w:tcPr>
          <w:p>
            <w:pPr>
              <w:spacing w:line="400" w:lineRule="exact"/>
              <w:jc w:val="center"/>
              <w:rPr>
                <w:rFonts w:ascii="Times New Roman" w:hAnsi="Times New Roman" w:eastAsia="方正仿宋_GBK"/>
                <w:sz w:val="30"/>
                <w:szCs w:val="30"/>
              </w:rPr>
            </w:pPr>
            <w:r>
              <w:rPr>
                <w:rFonts w:hint="eastAsia" w:ascii="Times New Roman" w:hAnsi="Times New Roman" w:eastAsia="方正仿宋_GBK"/>
                <w:sz w:val="30"/>
                <w:szCs w:val="30"/>
              </w:rPr>
              <w:t>报废</w:t>
            </w:r>
          </w:p>
        </w:tc>
        <w:tc>
          <w:tcPr>
            <w:tcW w:w="2458" w:type="dxa"/>
            <w:vAlign w:val="center"/>
          </w:tcPr>
          <w:p>
            <w:pPr>
              <w:spacing w:line="400" w:lineRule="exact"/>
              <w:jc w:val="center"/>
              <w:rPr>
                <w:rFonts w:ascii="Times New Roman" w:hAnsi="Times New Roman" w:eastAsia="方正仿宋_GBK"/>
                <w:sz w:val="30"/>
                <w:szCs w:val="30"/>
              </w:rPr>
            </w:pPr>
            <w:r>
              <w:rPr>
                <w:rFonts w:hint="eastAsia" w:ascii="Times New Roman" w:hAnsi="Times New Roman" w:eastAsia="方正仿宋_GBK"/>
                <w:sz w:val="30"/>
                <w:szCs w:val="30"/>
              </w:rPr>
              <w:t>2</w:t>
            </w:r>
            <w:r>
              <w:rPr>
                <w:rFonts w:ascii="Times New Roman" w:hAnsi="Times New Roman" w:eastAsia="方正仿宋_GBK"/>
                <w:sz w:val="30"/>
                <w:szCs w:val="30"/>
              </w:rPr>
              <w:t>011</w:t>
            </w:r>
            <w:r>
              <w:rPr>
                <w:rFonts w:hint="eastAsia" w:ascii="Times New Roman" w:hAnsi="Times New Roman" w:eastAsia="方正仿宋_GBK"/>
                <w:sz w:val="30"/>
                <w:szCs w:val="30"/>
              </w:rPr>
              <w:t>年6月</w:t>
            </w:r>
          </w:p>
        </w:tc>
      </w:tr>
    </w:tbl>
    <w:p>
      <w:pPr>
        <w:spacing w:line="560" w:lineRule="exact"/>
        <w:ind w:firstLine="600" w:firstLineChars="200"/>
        <w:rPr>
          <w:rFonts w:ascii="方正仿宋_GBK" w:eastAsia="方正仿宋_GBK"/>
          <w:sz w:val="30"/>
          <w:szCs w:val="30"/>
        </w:rPr>
        <w:sectPr>
          <w:pgSz w:w="16838" w:h="11906" w:orient="landscape"/>
          <w:pgMar w:top="1800" w:right="1440" w:bottom="1800" w:left="1440" w:header="851" w:footer="992" w:gutter="0"/>
          <w:cols w:space="425" w:num="1"/>
          <w:docGrid w:type="lines" w:linePitch="312" w:charSpace="0"/>
        </w:sectPr>
      </w:pPr>
    </w:p>
    <w:p>
      <w:pPr>
        <w:spacing w:line="560" w:lineRule="exact"/>
        <w:jc w:val="both"/>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p>
    <w:p>
      <w:pPr>
        <w:spacing w:line="560" w:lineRule="exact"/>
        <w:jc w:val="center"/>
        <w:rPr>
          <w:rFonts w:hint="eastAsia" w:ascii="方正小标宋_GBK" w:hAnsi="方正小标宋_GBK" w:eastAsia="方正小标宋_GBK"/>
          <w:sz w:val="36"/>
          <w:szCs w:val="36"/>
        </w:rPr>
      </w:pPr>
    </w:p>
    <w:p>
      <w:pPr>
        <w:spacing w:line="560" w:lineRule="exact"/>
        <w:jc w:val="center"/>
        <w:rPr>
          <w:rFonts w:hint="default" w:ascii="方正小标宋_GBK" w:hAnsi="方正小标宋_GBK" w:eastAsia="方正小标宋_GBK"/>
          <w:sz w:val="36"/>
          <w:szCs w:val="36"/>
        </w:rPr>
      </w:pPr>
      <w:r>
        <w:rPr>
          <w:rFonts w:hint="eastAsia" w:ascii="方正小标宋_GBK" w:hAnsi="方正小标宋_GBK" w:eastAsia="方正小标宋_GBK"/>
          <w:sz w:val="36"/>
          <w:szCs w:val="36"/>
        </w:rPr>
        <w:t>法定代表人授权委托书</w:t>
      </w:r>
    </w:p>
    <w:p>
      <w:pPr>
        <w:spacing w:line="560" w:lineRule="exact"/>
        <w:ind w:firstLine="720" w:firstLineChars="200"/>
        <w:jc w:val="center"/>
        <w:rPr>
          <w:rFonts w:hint="default" w:ascii="方正小标宋_GBK" w:hAnsi="方正小标宋_GBK" w:eastAsia="方正小标宋_GBK"/>
          <w:sz w:val="36"/>
          <w:szCs w:val="36"/>
        </w:rPr>
      </w:pPr>
      <w:r>
        <w:rPr>
          <w:rFonts w:hint="eastAsia" w:ascii="方正小标宋_GBK" w:hAnsi="方正小标宋_GBK" w:eastAsia="方正小标宋_GBK"/>
          <w:sz w:val="36"/>
          <w:szCs w:val="36"/>
        </w:rPr>
        <w:t> </w:t>
      </w:r>
    </w:p>
    <w:p>
      <w:pPr>
        <w:spacing w:line="560" w:lineRule="exact"/>
        <w:jc w:val="both"/>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致：重庆市建设工程质量检验测试中心有限公司</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本授权书声明：（公司名称）的法定代表人（法定代表人姓名）代表本公司授权（代理人的姓名）为公司的合法代理人，就贵方组织的报废车辆处置的竞价人资格审查、竞价、产权转让合同的签订，以本公司名义处理一切与之有关的事务。</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本授权书于    年    月   日签字生效，特此声明。 </w:t>
      </w:r>
    </w:p>
    <w:p>
      <w:pPr>
        <w:spacing w:line="560" w:lineRule="exact"/>
        <w:ind w:firstLine="640" w:firstLineChars="200"/>
        <w:rPr>
          <w:rFonts w:hint="eastAsia" w:ascii="Times New Roman" w:hAnsi="Times New Roman" w:eastAsia="方正仿宋_GBK" w:cs="Times New Roman"/>
          <w:b w:val="0"/>
          <w:bCs w:val="0"/>
          <w:kern w:val="2"/>
          <w:sz w:val="32"/>
          <w:szCs w:val="32"/>
          <w:highlight w:val="none"/>
          <w:lang w:val="en-US" w:eastAsia="zh-CN" w:bidi="ar-SA"/>
        </w:rPr>
      </w:pP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竞价单位（盖章）：</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法定代表人（签字）：</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法定代表人身份证号码：</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代理人姓名：  性别：  年龄：  职务：</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身份证号码：</w:t>
      </w:r>
    </w:p>
    <w:p>
      <w:pPr>
        <w:spacing w:line="560" w:lineRule="exact"/>
        <w:ind w:firstLine="640" w:firstLineChars="200"/>
        <w:rPr>
          <w:rFonts w:hint="eastAsia"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联系方式  </w:t>
      </w:r>
    </w:p>
    <w:p>
      <w:r>
        <w:br w:type="page"/>
      </w:r>
    </w:p>
    <w:p>
      <w:pPr>
        <w:spacing w:line="56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pPr>
        <w:pStyle w:val="2"/>
        <w:rPr>
          <w:rFonts w:hint="eastAsia" w:ascii="方正黑体_GBK" w:hAnsi="方正黑体_GBK" w:eastAsia="方正黑体_GBK" w:cs="方正黑体_GBK"/>
          <w:sz w:val="32"/>
          <w:szCs w:val="32"/>
          <w:lang w:val="en-US" w:eastAsia="zh-CN"/>
        </w:rPr>
      </w:pPr>
    </w:p>
    <w:p>
      <w:pPr>
        <w:spacing w:line="560" w:lineRule="exact"/>
        <w:jc w:val="center"/>
        <w:rPr>
          <w:rFonts w:hint="eastAsia" w:ascii="方正小标宋_GBK" w:hAnsi="方正小标宋_GBK" w:eastAsia="方正小标宋_GBK"/>
          <w:sz w:val="36"/>
          <w:szCs w:val="36"/>
        </w:rPr>
      </w:pPr>
      <w:r>
        <w:rPr>
          <w:rFonts w:hint="eastAsia" w:ascii="方正小标宋_GBK" w:hAnsi="方正小标宋_GBK" w:eastAsia="方正小标宋_GBK"/>
          <w:sz w:val="36"/>
          <w:szCs w:val="36"/>
        </w:rPr>
        <w:t> 报 价 单</w:t>
      </w:r>
    </w:p>
    <w:p>
      <w:pPr>
        <w:spacing w:line="560" w:lineRule="exact"/>
        <w:ind w:firstLine="640" w:firstLineChars="200"/>
        <w:rPr>
          <w:rFonts w:hint="eastAsia" w:ascii="Times New Roman" w:hAnsi="Times New Roman" w:eastAsia="方正仿宋_GBK" w:cs="Times New Roman"/>
          <w:b w:val="0"/>
          <w:bCs w:val="0"/>
          <w:kern w:val="2"/>
          <w:sz w:val="32"/>
          <w:szCs w:val="32"/>
          <w:highlight w:val="none"/>
          <w:lang w:val="en-US" w:eastAsia="zh-CN" w:bidi="ar-SA"/>
        </w:rPr>
      </w:pPr>
    </w:p>
    <w:p>
      <w:pPr>
        <w:spacing w:line="560" w:lineRule="exact"/>
        <w:ind w:firstLine="640" w:firstLineChars="200"/>
        <w:rPr>
          <w:rFonts w:hint="eastAsia"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重庆市建设工程质量检验测试中心有限公司处置</w:t>
      </w:r>
      <w:r>
        <w:rPr>
          <w:rFonts w:hint="eastAsia" w:ascii="Times New Roman" w:hAnsi="Times New Roman" w:eastAsia="方正仿宋_GBK"/>
          <w:sz w:val="30"/>
          <w:szCs w:val="30"/>
        </w:rPr>
        <w:t>渝B955N9</w:t>
      </w:r>
      <w:r>
        <w:rPr>
          <w:rFonts w:hint="eastAsia" w:ascii="Times New Roman" w:hAnsi="Times New Roman" w:eastAsia="方正仿宋_GBK"/>
          <w:sz w:val="30"/>
          <w:szCs w:val="30"/>
          <w:lang w:eastAsia="zh-CN"/>
        </w:rPr>
        <w:t>、</w:t>
      </w:r>
      <w:r>
        <w:rPr>
          <w:rFonts w:hint="eastAsia" w:ascii="Times New Roman" w:hAnsi="Times New Roman" w:eastAsia="方正仿宋_GBK"/>
          <w:sz w:val="30"/>
          <w:szCs w:val="30"/>
        </w:rPr>
        <w:t>渝B6E107</w:t>
      </w:r>
      <w:r>
        <w:rPr>
          <w:rFonts w:hint="eastAsia" w:ascii="Times New Roman" w:hAnsi="Times New Roman" w:eastAsia="方正仿宋_GBK" w:cs="Times New Roman"/>
          <w:b w:val="0"/>
          <w:bCs w:val="0"/>
          <w:kern w:val="2"/>
          <w:sz w:val="32"/>
          <w:szCs w:val="32"/>
          <w:highlight w:val="none"/>
          <w:lang w:val="en-US" w:eastAsia="zh-CN" w:bidi="ar-SA"/>
        </w:rPr>
        <w:t>，数量2台，经现场察看，我公司决定总报价如下：</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w:t>
      </w:r>
      <w:r>
        <w:rPr>
          <w:rFonts w:hint="eastAsia" w:ascii="Times New Roman" w:hAnsi="Times New Roman" w:eastAsia="方正仿宋_GBK" w:cs="Times New Roman"/>
          <w:b w:val="0"/>
          <w:bCs w:val="0"/>
          <w:kern w:val="2"/>
          <w:sz w:val="32"/>
          <w:szCs w:val="32"/>
          <w:highlight w:val="none"/>
          <w:lang w:val="en-US" w:eastAsia="zh-CN" w:bidi="ar-SA"/>
        </w:rPr>
        <w:t>     人民币：</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    （大写）：</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  </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                     竞价单位（签章）：XXXX</w:t>
      </w:r>
    </w:p>
    <w:p>
      <w:pPr>
        <w:spacing w:line="560" w:lineRule="exact"/>
        <w:ind w:firstLine="4800" w:firstLineChars="1500"/>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t> </w:t>
      </w:r>
      <w:r>
        <w:rPr>
          <w:rFonts w:hint="eastAsia" w:ascii="Times New Roman" w:hAnsi="Times New Roman" w:eastAsia="方正仿宋_GBK" w:cs="Times New Roman"/>
          <w:b w:val="0"/>
          <w:bCs w:val="0"/>
          <w:kern w:val="2"/>
          <w:sz w:val="32"/>
          <w:szCs w:val="32"/>
          <w:highlight w:val="none"/>
          <w:lang w:val="en-US" w:eastAsia="zh-CN" w:bidi="ar-SA"/>
        </w:rPr>
        <w:t>2025年3月21日</w:t>
      </w:r>
    </w:p>
    <w:p>
      <w:pPr>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val="0"/>
          <w:bCs w:val="0"/>
          <w:kern w:val="2"/>
          <w:sz w:val="32"/>
          <w:szCs w:val="32"/>
          <w:highlight w:val="none"/>
          <w:lang w:val="en-US" w:eastAsia="zh-CN" w:bidi="ar-SA"/>
        </w:rPr>
        <w:br w:type="page"/>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附件4</w:t>
      </w:r>
    </w:p>
    <w:p>
      <w:pPr>
        <w:spacing w:line="560" w:lineRule="exact"/>
        <w:ind w:firstLine="720" w:firstLineChars="200"/>
        <w:jc w:val="center"/>
        <w:rPr>
          <w:rFonts w:hint="eastAsia" w:ascii="方正小标宋_GBK" w:hAnsi="方正小标宋_GBK" w:eastAsia="方正小标宋_GBK" w:cs="方正小标宋_GBK"/>
          <w:b w:val="0"/>
          <w:bCs w:val="0"/>
          <w:kern w:val="2"/>
          <w:sz w:val="36"/>
          <w:szCs w:val="36"/>
          <w:highlight w:val="none"/>
          <w:lang w:val="en-US" w:eastAsia="zh-CN" w:bidi="ar-SA"/>
        </w:rPr>
      </w:pPr>
      <w:r>
        <w:rPr>
          <w:rFonts w:hint="eastAsia" w:ascii="方正小标宋_GBK" w:hAnsi="方正小标宋_GBK" w:eastAsia="方正小标宋_GBK" w:cs="方正小标宋_GBK"/>
          <w:b w:val="0"/>
          <w:bCs w:val="0"/>
          <w:kern w:val="2"/>
          <w:sz w:val="36"/>
          <w:szCs w:val="36"/>
          <w:highlight w:val="none"/>
          <w:lang w:val="en-US" w:eastAsia="zh-CN" w:bidi="ar-SA"/>
        </w:rPr>
        <w:t>承 诺 函</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 </w:t>
      </w:r>
    </w:p>
    <w:p>
      <w:pPr>
        <w:spacing w:line="560" w:lineRule="exact"/>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致：重庆市建设工程质量检验测试中心有限公司</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我方对贵方《重庆市建设工程质量检验测试中心有限公司车辆报废处置项目公开询价公告》（以下简称“公告”）表示完全认同，遵照公告及询价文件的要求，特此确认并承诺：</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1.我方确认并承诺，已仔细阅读并研究了贵方的公告及附件，完全熟悉其中的要求、条款和条件，充分了解标的情况，完全同意公告及附件制定的交易规则。</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2.我方确认并承诺，为本项目提供的所有书面材料真实、合法、完整、有效，如有任何问题，我方愿意承担一切后果。</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3.我方承诺，与其他报价单位无任何关联关系，一经查实，放弃我方询价资格。</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 </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竞价单位（签章）：XXXX</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法定代表人或授权代理人（签字）：</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联系电话：</w:t>
      </w:r>
    </w:p>
    <w:p>
      <w:pPr>
        <w:spacing w:line="560" w:lineRule="exact"/>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 </w:t>
      </w:r>
    </w:p>
    <w:p>
      <w:pPr>
        <w:spacing w:line="560" w:lineRule="exact"/>
        <w:ind w:firstLine="1600" w:firstLineChars="500"/>
        <w:rPr>
          <w:rFonts w:hint="default" w:ascii="Calibri" w:hAnsi="Calibri" w:cs="Calibri"/>
          <w:i w:val="0"/>
          <w:iCs w:val="0"/>
          <w:caps w:val="0"/>
          <w:color w:val="333333"/>
          <w:spacing w:val="0"/>
          <w:sz w:val="21"/>
          <w:szCs w:val="21"/>
        </w:rPr>
      </w:pPr>
      <w:r>
        <w:rPr>
          <w:rFonts w:hint="eastAsia" w:ascii="Times New Roman" w:hAnsi="Times New Roman" w:eastAsia="方正仿宋_GBK" w:cs="Times New Roman"/>
          <w:b w:val="0"/>
          <w:bCs w:val="0"/>
          <w:kern w:val="2"/>
          <w:sz w:val="32"/>
          <w:szCs w:val="32"/>
          <w:highlight w:val="none"/>
          <w:lang w:val="en-US" w:eastAsia="zh-CN" w:bidi="ar-SA"/>
        </w:rPr>
        <w:t>年   月   日</w:t>
      </w:r>
      <w:r>
        <w:rPr>
          <w:rFonts w:hint="default" w:ascii="Calibri" w:hAnsi="Calibri" w:cs="Calibri"/>
          <w:i w:val="0"/>
          <w:iCs w:val="0"/>
          <w:caps w:val="0"/>
          <w:color w:val="333333"/>
          <w:spacing w:val="0"/>
          <w:sz w:val="32"/>
          <w:szCs w:val="32"/>
          <w:shd w:val="clear" w:fill="FFFFFF"/>
        </w:rPr>
        <w:t> </w:t>
      </w:r>
    </w:p>
    <w:p>
      <w:pPr>
        <w:rPr>
          <w:rFonts w:hint="default"/>
          <w:lang w:val="en-US" w:eastAsia="zh-CN"/>
        </w:rPr>
      </w:pPr>
      <w:r>
        <w:rPr>
          <w:rFonts w:hint="default"/>
          <w:lang w:val="en-US" w:eastAsia="zh-CN"/>
        </w:rPr>
        <w:br w:type="page"/>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B0300000000000000"/>
    <w:charset w:val="86"/>
    <w:family w:val="swiss"/>
    <w:pitch w:val="default"/>
    <w:sig w:usb0="00000001" w:usb1="080F1810" w:usb2="00000016" w:usb3="00000000" w:csb0="00060007"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A0"/>
    <w:rsid w:val="00113782"/>
    <w:rsid w:val="001147D5"/>
    <w:rsid w:val="00161C7D"/>
    <w:rsid w:val="00166089"/>
    <w:rsid w:val="00172FA4"/>
    <w:rsid w:val="001D2551"/>
    <w:rsid w:val="002044E6"/>
    <w:rsid w:val="003648E4"/>
    <w:rsid w:val="003D0DD6"/>
    <w:rsid w:val="00402A40"/>
    <w:rsid w:val="004B6BEE"/>
    <w:rsid w:val="004F29E9"/>
    <w:rsid w:val="00532DAC"/>
    <w:rsid w:val="005C5E9D"/>
    <w:rsid w:val="00647A52"/>
    <w:rsid w:val="006C6A47"/>
    <w:rsid w:val="007D0AAC"/>
    <w:rsid w:val="007F20E8"/>
    <w:rsid w:val="008276F7"/>
    <w:rsid w:val="0084239C"/>
    <w:rsid w:val="00997AC9"/>
    <w:rsid w:val="00A662DC"/>
    <w:rsid w:val="00A96EBE"/>
    <w:rsid w:val="00AE05A5"/>
    <w:rsid w:val="00B34D0B"/>
    <w:rsid w:val="00BC1D89"/>
    <w:rsid w:val="00D65F19"/>
    <w:rsid w:val="00E46FEF"/>
    <w:rsid w:val="00F57774"/>
    <w:rsid w:val="00FE23A0"/>
    <w:rsid w:val="129C0CCE"/>
    <w:rsid w:val="27C9622A"/>
    <w:rsid w:val="43813653"/>
    <w:rsid w:val="507206E0"/>
    <w:rsid w:val="599147E3"/>
    <w:rsid w:val="7DE10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rPr>
  </w:style>
  <w:style w:type="paragraph" w:styleId="12">
    <w:name w:val="List Paragraph"/>
    <w:basedOn w:val="1"/>
    <w:qFormat/>
    <w:uiPriority w:val="34"/>
    <w:pPr>
      <w:ind w:firstLine="420" w:firstLineChars="200"/>
    </w:p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26386-FFE6-4B5D-BE6B-D93AD4338CC2}">
  <ds:schemaRefs/>
</ds:datastoreItem>
</file>

<file path=docProps/app.xml><?xml version="1.0" encoding="utf-8"?>
<Properties xmlns="http://schemas.openxmlformats.org/officeDocument/2006/extended-properties" xmlns:vt="http://schemas.openxmlformats.org/officeDocument/2006/docPropsVTypes">
  <Template>Normal</Template>
  <Company>A</Company>
  <Pages>4</Pages>
  <Words>170</Words>
  <Characters>971</Characters>
  <Lines>8</Lines>
  <Paragraphs>2</Paragraphs>
  <TotalTime>3</TotalTime>
  <ScaleCrop>false</ScaleCrop>
  <LinksUpToDate>false</LinksUpToDate>
  <CharactersWithSpaces>1139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2025-03-13T09:12:00Z</dcterms:created>
  <dc:creator>Administrator</dc:creator>
  <cp:lastModifiedBy>Administrator</cp:lastModifiedBy>
  <dcterms:modified xsi:type="dcterms:W3CDTF">2025-03-18T06:10:38Z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F3C2887978F94AD4805406A3B7EF14C5</vt:lpwstr>
  </property>
</Properties>
</file>